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FCDBD" w14:textId="3ADA7862" w:rsidR="00810DE3" w:rsidRDefault="008D758C" w:rsidP="008D758C">
      <w:pPr>
        <w:bidi/>
        <w:rPr>
          <w:b/>
          <w:bCs/>
          <w:sz w:val="28"/>
          <w:szCs w:val="28"/>
          <w:rtl/>
        </w:rPr>
      </w:pPr>
      <w:r w:rsidRPr="008D758C">
        <w:rPr>
          <w:rFonts w:hint="cs"/>
          <w:b/>
          <w:bCs/>
          <w:sz w:val="28"/>
          <w:szCs w:val="28"/>
          <w:rtl/>
        </w:rPr>
        <w:t xml:space="preserve">تحلیل ارتعاشی یک ستون بتنی و یک ستون فولادی با ابعاد یکسان و تحت تنش بار های مختلف (20،250و700) </w:t>
      </w:r>
    </w:p>
    <w:p w14:paraId="667A4E5C" w14:textId="7D1D18E1" w:rsidR="008D758C" w:rsidRDefault="008D758C" w:rsidP="008D758C">
      <w:pPr>
        <w:bidi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</w:p>
    <w:p w14:paraId="05AA4758" w14:textId="77777777" w:rsidR="008D758C" w:rsidRPr="008D758C" w:rsidRDefault="008D758C" w:rsidP="008D758C">
      <w:pPr>
        <w:bidi/>
        <w:rPr>
          <w:b/>
          <w:bCs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XSpec="center" w:tblpY="2476"/>
        <w:tblW w:w="7861" w:type="dxa"/>
        <w:tblLook w:val="04A0" w:firstRow="1" w:lastRow="0" w:firstColumn="1" w:lastColumn="0" w:noHBand="0" w:noVBand="1"/>
      </w:tblPr>
      <w:tblGrid>
        <w:gridCol w:w="1572"/>
        <w:gridCol w:w="1572"/>
        <w:gridCol w:w="1572"/>
        <w:gridCol w:w="1572"/>
        <w:gridCol w:w="1573"/>
      </w:tblGrid>
      <w:tr w:rsidR="008D758C" w14:paraId="5EF52156" w14:textId="77777777" w:rsidTr="008D758C">
        <w:trPr>
          <w:trHeight w:val="748"/>
        </w:trPr>
        <w:tc>
          <w:tcPr>
            <w:tcW w:w="1572" w:type="dxa"/>
          </w:tcPr>
          <w:p w14:paraId="453DB69F" w14:textId="77777777" w:rsidR="008D758C" w:rsidRDefault="008D758C" w:rsidP="008D758C">
            <w:r>
              <w:rPr>
                <w:rFonts w:hint="cs"/>
                <w:rtl/>
              </w:rPr>
              <w:t>نام مدل</w:t>
            </w:r>
          </w:p>
        </w:tc>
        <w:tc>
          <w:tcPr>
            <w:tcW w:w="1572" w:type="dxa"/>
          </w:tcPr>
          <w:p w14:paraId="6B93DCAF" w14:textId="77777777" w:rsidR="008D758C" w:rsidRDefault="008D758C" w:rsidP="008D758C">
            <w:r>
              <w:rPr>
                <w:rFonts w:hint="cs"/>
                <w:rtl/>
              </w:rPr>
              <w:t xml:space="preserve">ابعاد ستون </w:t>
            </w:r>
          </w:p>
        </w:tc>
        <w:tc>
          <w:tcPr>
            <w:tcW w:w="1572" w:type="dxa"/>
          </w:tcPr>
          <w:p w14:paraId="22860722" w14:textId="77777777" w:rsidR="008D758C" w:rsidRDefault="008D758C" w:rsidP="008D758C">
            <w:r>
              <w:rPr>
                <w:rFonts w:hint="cs"/>
                <w:rtl/>
              </w:rPr>
              <w:t>بتنی/آهنی</w:t>
            </w:r>
          </w:p>
        </w:tc>
        <w:tc>
          <w:tcPr>
            <w:tcW w:w="1572" w:type="dxa"/>
          </w:tcPr>
          <w:p w14:paraId="0ACC6A03" w14:textId="77777777" w:rsidR="008D758C" w:rsidRDefault="008D758C" w:rsidP="008D758C">
            <w:r>
              <w:rPr>
                <w:rFonts w:hint="cs"/>
                <w:rtl/>
              </w:rPr>
              <w:t>بار اعمالی</w:t>
            </w:r>
          </w:p>
        </w:tc>
        <w:tc>
          <w:tcPr>
            <w:tcW w:w="1573" w:type="dxa"/>
          </w:tcPr>
          <w:p w14:paraId="5F0BB394" w14:textId="77777777" w:rsidR="008D758C" w:rsidRDefault="008D758C" w:rsidP="008D758C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نرم افزار </w:t>
            </w:r>
          </w:p>
        </w:tc>
      </w:tr>
      <w:tr w:rsidR="008D758C" w14:paraId="4BFCC617" w14:textId="77777777" w:rsidTr="008D758C">
        <w:trPr>
          <w:trHeight w:val="748"/>
        </w:trPr>
        <w:tc>
          <w:tcPr>
            <w:tcW w:w="1572" w:type="dxa"/>
          </w:tcPr>
          <w:p w14:paraId="7D0CC1A5" w14:textId="77777777" w:rsidR="008D758C" w:rsidRDefault="008D758C" w:rsidP="008D758C">
            <w:r>
              <w:t>Model_1</w:t>
            </w:r>
          </w:p>
        </w:tc>
        <w:tc>
          <w:tcPr>
            <w:tcW w:w="1572" w:type="dxa"/>
          </w:tcPr>
          <w:p w14:paraId="6D6DDC3D" w14:textId="77777777" w:rsidR="008D758C" w:rsidRDefault="008D758C" w:rsidP="008D758C">
            <w:r>
              <w:rPr>
                <w:rFonts w:hint="cs"/>
                <w:rtl/>
              </w:rPr>
              <w:t>50*50*300</w:t>
            </w:r>
          </w:p>
        </w:tc>
        <w:tc>
          <w:tcPr>
            <w:tcW w:w="1572" w:type="dxa"/>
          </w:tcPr>
          <w:p w14:paraId="2AA6EF65" w14:textId="77777777" w:rsidR="008D758C" w:rsidRDefault="008D758C" w:rsidP="008D758C">
            <w:r>
              <w:rPr>
                <w:rFonts w:hint="cs"/>
                <w:rtl/>
              </w:rPr>
              <w:t>بتنی</w:t>
            </w:r>
          </w:p>
        </w:tc>
        <w:tc>
          <w:tcPr>
            <w:tcW w:w="1572" w:type="dxa"/>
          </w:tcPr>
          <w:p w14:paraId="613ACA6F" w14:textId="77777777" w:rsidR="008D758C" w:rsidRDefault="008D758C" w:rsidP="008D758C">
            <w:r>
              <w:rPr>
                <w:rFonts w:hint="cs"/>
                <w:rtl/>
              </w:rPr>
              <w:t>20</w:t>
            </w:r>
          </w:p>
        </w:tc>
        <w:tc>
          <w:tcPr>
            <w:tcW w:w="1573" w:type="dxa"/>
          </w:tcPr>
          <w:p w14:paraId="2774EEE0" w14:textId="77777777" w:rsidR="008D758C" w:rsidRDefault="008D758C" w:rsidP="008D758C">
            <w:r>
              <w:t>Abaqus</w:t>
            </w:r>
          </w:p>
        </w:tc>
      </w:tr>
      <w:tr w:rsidR="008D758C" w14:paraId="58BFDEA6" w14:textId="77777777" w:rsidTr="008D758C">
        <w:trPr>
          <w:trHeight w:val="788"/>
        </w:trPr>
        <w:tc>
          <w:tcPr>
            <w:tcW w:w="1572" w:type="dxa"/>
          </w:tcPr>
          <w:p w14:paraId="3B483B78" w14:textId="77777777" w:rsidR="008D758C" w:rsidRDefault="008D758C" w:rsidP="008D758C">
            <w:r>
              <w:t>Model _2</w:t>
            </w:r>
          </w:p>
        </w:tc>
        <w:tc>
          <w:tcPr>
            <w:tcW w:w="1572" w:type="dxa"/>
          </w:tcPr>
          <w:p w14:paraId="5D1E3FA3" w14:textId="77777777" w:rsidR="008D758C" w:rsidRDefault="008D758C" w:rsidP="008D758C">
            <w:r>
              <w:rPr>
                <w:rFonts w:hint="cs"/>
                <w:rtl/>
              </w:rPr>
              <w:t>50*50*300</w:t>
            </w:r>
          </w:p>
        </w:tc>
        <w:tc>
          <w:tcPr>
            <w:tcW w:w="1572" w:type="dxa"/>
          </w:tcPr>
          <w:p w14:paraId="6C7C3045" w14:textId="77777777" w:rsidR="008D758C" w:rsidRDefault="008D758C" w:rsidP="008D758C">
            <w:r>
              <w:rPr>
                <w:rFonts w:hint="cs"/>
                <w:rtl/>
              </w:rPr>
              <w:t>بتنی</w:t>
            </w:r>
          </w:p>
        </w:tc>
        <w:tc>
          <w:tcPr>
            <w:tcW w:w="1572" w:type="dxa"/>
          </w:tcPr>
          <w:p w14:paraId="7354C205" w14:textId="77777777" w:rsidR="008D758C" w:rsidRDefault="008D758C" w:rsidP="008D758C">
            <w:r>
              <w:rPr>
                <w:rFonts w:hint="cs"/>
                <w:rtl/>
              </w:rPr>
              <w:t>250</w:t>
            </w:r>
          </w:p>
        </w:tc>
        <w:tc>
          <w:tcPr>
            <w:tcW w:w="1573" w:type="dxa"/>
          </w:tcPr>
          <w:p w14:paraId="15A43CDE" w14:textId="77777777" w:rsidR="008D758C" w:rsidRDefault="008D758C" w:rsidP="008D758C">
            <w:r>
              <w:t>Abaqus</w:t>
            </w:r>
          </w:p>
        </w:tc>
      </w:tr>
      <w:tr w:rsidR="008D758C" w14:paraId="3D38E60D" w14:textId="77777777" w:rsidTr="008D758C">
        <w:trPr>
          <w:trHeight w:val="748"/>
        </w:trPr>
        <w:tc>
          <w:tcPr>
            <w:tcW w:w="1572" w:type="dxa"/>
          </w:tcPr>
          <w:p w14:paraId="53CD6384" w14:textId="77777777" w:rsidR="008D758C" w:rsidRDefault="008D758C" w:rsidP="008D758C">
            <w:r>
              <w:t>Model _3</w:t>
            </w:r>
          </w:p>
        </w:tc>
        <w:tc>
          <w:tcPr>
            <w:tcW w:w="1572" w:type="dxa"/>
          </w:tcPr>
          <w:p w14:paraId="096F974C" w14:textId="77777777" w:rsidR="008D758C" w:rsidRDefault="008D758C" w:rsidP="008D758C">
            <w:r>
              <w:rPr>
                <w:rFonts w:hint="cs"/>
                <w:rtl/>
              </w:rPr>
              <w:t>50*50*300</w:t>
            </w:r>
          </w:p>
        </w:tc>
        <w:tc>
          <w:tcPr>
            <w:tcW w:w="1572" w:type="dxa"/>
          </w:tcPr>
          <w:p w14:paraId="190BF802" w14:textId="77777777" w:rsidR="008D758C" w:rsidRDefault="008D758C" w:rsidP="008D758C">
            <w:r>
              <w:rPr>
                <w:rFonts w:hint="cs"/>
                <w:rtl/>
              </w:rPr>
              <w:t>بتنی</w:t>
            </w:r>
          </w:p>
        </w:tc>
        <w:tc>
          <w:tcPr>
            <w:tcW w:w="1572" w:type="dxa"/>
          </w:tcPr>
          <w:p w14:paraId="7B361D72" w14:textId="77777777" w:rsidR="008D758C" w:rsidRDefault="008D758C" w:rsidP="008D758C">
            <w:r>
              <w:rPr>
                <w:rFonts w:hint="cs"/>
                <w:rtl/>
              </w:rPr>
              <w:t>700</w:t>
            </w:r>
          </w:p>
        </w:tc>
        <w:tc>
          <w:tcPr>
            <w:tcW w:w="1573" w:type="dxa"/>
          </w:tcPr>
          <w:p w14:paraId="66148B82" w14:textId="77777777" w:rsidR="008D758C" w:rsidRDefault="008D758C" w:rsidP="008D758C">
            <w:r>
              <w:t>Abaqus</w:t>
            </w:r>
          </w:p>
        </w:tc>
      </w:tr>
      <w:tr w:rsidR="008D758C" w14:paraId="6EF6B2F9" w14:textId="77777777" w:rsidTr="008D758C">
        <w:trPr>
          <w:trHeight w:val="748"/>
        </w:trPr>
        <w:tc>
          <w:tcPr>
            <w:tcW w:w="1572" w:type="dxa"/>
          </w:tcPr>
          <w:p w14:paraId="4ADE42CF" w14:textId="77777777" w:rsidR="008D758C" w:rsidRDefault="008D758C" w:rsidP="008D758C">
            <w:r>
              <w:t>Model _4</w:t>
            </w:r>
          </w:p>
        </w:tc>
        <w:tc>
          <w:tcPr>
            <w:tcW w:w="1572" w:type="dxa"/>
          </w:tcPr>
          <w:p w14:paraId="4BB5E0FB" w14:textId="77777777" w:rsidR="008D758C" w:rsidRDefault="008D758C" w:rsidP="008D758C">
            <w:r>
              <w:rPr>
                <w:rFonts w:hint="cs"/>
                <w:rtl/>
              </w:rPr>
              <w:t>50*50*300</w:t>
            </w:r>
          </w:p>
        </w:tc>
        <w:tc>
          <w:tcPr>
            <w:tcW w:w="1572" w:type="dxa"/>
          </w:tcPr>
          <w:p w14:paraId="1B84D899" w14:textId="77777777" w:rsidR="008D758C" w:rsidRDefault="008D758C" w:rsidP="008D758C">
            <w:r>
              <w:rPr>
                <w:rFonts w:hint="cs"/>
                <w:rtl/>
              </w:rPr>
              <w:t>فولادی</w:t>
            </w:r>
          </w:p>
        </w:tc>
        <w:tc>
          <w:tcPr>
            <w:tcW w:w="1572" w:type="dxa"/>
          </w:tcPr>
          <w:p w14:paraId="52763023" w14:textId="77777777" w:rsidR="008D758C" w:rsidRDefault="008D758C" w:rsidP="008D758C">
            <w:r>
              <w:rPr>
                <w:rFonts w:hint="cs"/>
                <w:rtl/>
              </w:rPr>
              <w:t>20</w:t>
            </w:r>
          </w:p>
        </w:tc>
        <w:tc>
          <w:tcPr>
            <w:tcW w:w="1573" w:type="dxa"/>
          </w:tcPr>
          <w:p w14:paraId="1B217E4B" w14:textId="77777777" w:rsidR="008D758C" w:rsidRDefault="008D758C" w:rsidP="008D758C">
            <w:r>
              <w:t>Abaqus</w:t>
            </w:r>
          </w:p>
        </w:tc>
      </w:tr>
      <w:tr w:rsidR="008D758C" w14:paraId="49E320E3" w14:textId="77777777" w:rsidTr="008D758C">
        <w:trPr>
          <w:trHeight w:val="845"/>
        </w:trPr>
        <w:tc>
          <w:tcPr>
            <w:tcW w:w="1572" w:type="dxa"/>
          </w:tcPr>
          <w:p w14:paraId="093CEF59" w14:textId="77777777" w:rsidR="008D758C" w:rsidRDefault="008D758C" w:rsidP="008D758C">
            <w:r>
              <w:t>Model _5</w:t>
            </w:r>
          </w:p>
        </w:tc>
        <w:tc>
          <w:tcPr>
            <w:tcW w:w="1572" w:type="dxa"/>
          </w:tcPr>
          <w:p w14:paraId="01B6EA99" w14:textId="77777777" w:rsidR="008D758C" w:rsidRDefault="008D758C" w:rsidP="008D758C">
            <w:r>
              <w:rPr>
                <w:rFonts w:hint="cs"/>
                <w:rtl/>
              </w:rPr>
              <w:t>50*50*300</w:t>
            </w:r>
          </w:p>
        </w:tc>
        <w:tc>
          <w:tcPr>
            <w:tcW w:w="1572" w:type="dxa"/>
          </w:tcPr>
          <w:p w14:paraId="6152AB13" w14:textId="77777777" w:rsidR="008D758C" w:rsidRDefault="008D758C" w:rsidP="008D758C">
            <w:r>
              <w:rPr>
                <w:rFonts w:hint="cs"/>
                <w:rtl/>
              </w:rPr>
              <w:t>فولادی</w:t>
            </w:r>
          </w:p>
        </w:tc>
        <w:tc>
          <w:tcPr>
            <w:tcW w:w="1572" w:type="dxa"/>
          </w:tcPr>
          <w:p w14:paraId="3B79DA49" w14:textId="77777777" w:rsidR="008D758C" w:rsidRDefault="008D758C" w:rsidP="008D758C">
            <w:r>
              <w:rPr>
                <w:rFonts w:hint="cs"/>
                <w:rtl/>
              </w:rPr>
              <w:t>250</w:t>
            </w:r>
          </w:p>
        </w:tc>
        <w:tc>
          <w:tcPr>
            <w:tcW w:w="1573" w:type="dxa"/>
          </w:tcPr>
          <w:p w14:paraId="4CB7FFF4" w14:textId="77777777" w:rsidR="008D758C" w:rsidRDefault="008D758C" w:rsidP="008D758C">
            <w:r>
              <w:t>Abaqus</w:t>
            </w:r>
          </w:p>
        </w:tc>
      </w:tr>
      <w:tr w:rsidR="008D758C" w14:paraId="6A907D9F" w14:textId="77777777" w:rsidTr="008D758C">
        <w:trPr>
          <w:trHeight w:val="845"/>
        </w:trPr>
        <w:tc>
          <w:tcPr>
            <w:tcW w:w="1572" w:type="dxa"/>
          </w:tcPr>
          <w:p w14:paraId="297177DD" w14:textId="77777777" w:rsidR="008D758C" w:rsidRDefault="008D758C" w:rsidP="008D758C">
            <w:r>
              <w:t>Model _6</w:t>
            </w:r>
          </w:p>
        </w:tc>
        <w:tc>
          <w:tcPr>
            <w:tcW w:w="1572" w:type="dxa"/>
          </w:tcPr>
          <w:p w14:paraId="01101322" w14:textId="77777777" w:rsidR="008D758C" w:rsidRDefault="008D758C" w:rsidP="008D758C">
            <w:r>
              <w:rPr>
                <w:rFonts w:hint="cs"/>
                <w:rtl/>
              </w:rPr>
              <w:t>50*50*300</w:t>
            </w:r>
          </w:p>
        </w:tc>
        <w:tc>
          <w:tcPr>
            <w:tcW w:w="1572" w:type="dxa"/>
          </w:tcPr>
          <w:p w14:paraId="60BABB84" w14:textId="77777777" w:rsidR="008D758C" w:rsidRDefault="008D758C" w:rsidP="008D758C">
            <w:r>
              <w:rPr>
                <w:rFonts w:hint="cs"/>
                <w:rtl/>
              </w:rPr>
              <w:t>فولادی</w:t>
            </w:r>
          </w:p>
        </w:tc>
        <w:tc>
          <w:tcPr>
            <w:tcW w:w="1572" w:type="dxa"/>
          </w:tcPr>
          <w:p w14:paraId="76B8B1AF" w14:textId="77777777" w:rsidR="008D758C" w:rsidRDefault="008D758C" w:rsidP="008D758C">
            <w:r>
              <w:rPr>
                <w:rFonts w:hint="cs"/>
                <w:rtl/>
              </w:rPr>
              <w:t>700</w:t>
            </w:r>
          </w:p>
        </w:tc>
        <w:tc>
          <w:tcPr>
            <w:tcW w:w="1573" w:type="dxa"/>
          </w:tcPr>
          <w:p w14:paraId="2685801C" w14:textId="77777777" w:rsidR="008D758C" w:rsidRDefault="008D758C" w:rsidP="008D758C">
            <w:r>
              <w:t>Abaqus</w:t>
            </w:r>
          </w:p>
        </w:tc>
      </w:tr>
    </w:tbl>
    <w:p w14:paraId="0E160A01" w14:textId="77777777" w:rsidR="00810DE3" w:rsidRDefault="00810DE3">
      <w:pPr>
        <w:rPr>
          <w:rtl/>
          <w:lang w:bidi="fa-IR"/>
        </w:rPr>
      </w:pPr>
    </w:p>
    <w:p w14:paraId="19EA4B4D" w14:textId="57B206E2" w:rsidR="008D758C" w:rsidRDefault="008D758C">
      <w:pPr>
        <w:rPr>
          <w:rtl/>
          <w:lang w:bidi="fa-IR"/>
        </w:rPr>
      </w:pPr>
    </w:p>
    <w:p w14:paraId="2D740121" w14:textId="77777777" w:rsidR="008D758C" w:rsidRDefault="008D758C">
      <w:pPr>
        <w:rPr>
          <w:rtl/>
          <w:lang w:bidi="fa-IR"/>
        </w:rPr>
      </w:pPr>
    </w:p>
    <w:p w14:paraId="2718CFE4" w14:textId="77777777" w:rsidR="008D758C" w:rsidRDefault="008D758C">
      <w:pPr>
        <w:rPr>
          <w:rtl/>
          <w:lang w:bidi="fa-IR"/>
        </w:rPr>
      </w:pPr>
    </w:p>
    <w:p w14:paraId="65F5FCC5" w14:textId="77777777" w:rsidR="008D758C" w:rsidRDefault="008D758C">
      <w:pPr>
        <w:rPr>
          <w:rtl/>
          <w:lang w:bidi="fa-IR"/>
        </w:rPr>
      </w:pPr>
    </w:p>
    <w:p w14:paraId="75A38E95" w14:textId="77777777" w:rsidR="008D758C" w:rsidRDefault="008D758C">
      <w:pPr>
        <w:rPr>
          <w:rtl/>
          <w:lang w:bidi="fa-IR"/>
        </w:rPr>
      </w:pPr>
    </w:p>
    <w:p w14:paraId="42406C4D" w14:textId="77777777" w:rsidR="008D758C" w:rsidRDefault="008D758C">
      <w:pPr>
        <w:rPr>
          <w:rtl/>
          <w:lang w:bidi="fa-IR"/>
        </w:rPr>
      </w:pPr>
    </w:p>
    <w:p w14:paraId="3AF395C2" w14:textId="77777777" w:rsidR="008D758C" w:rsidRDefault="008D758C">
      <w:pPr>
        <w:rPr>
          <w:rtl/>
          <w:lang w:bidi="fa-IR"/>
        </w:rPr>
      </w:pPr>
    </w:p>
    <w:p w14:paraId="7D433B15" w14:textId="77777777" w:rsidR="008D758C" w:rsidRDefault="008D758C">
      <w:pPr>
        <w:rPr>
          <w:rtl/>
          <w:lang w:bidi="fa-IR"/>
        </w:rPr>
      </w:pPr>
    </w:p>
    <w:p w14:paraId="5802D3FD" w14:textId="77777777" w:rsidR="008D758C" w:rsidRDefault="008D758C">
      <w:pPr>
        <w:rPr>
          <w:rtl/>
          <w:lang w:bidi="fa-IR"/>
        </w:rPr>
      </w:pPr>
    </w:p>
    <w:p w14:paraId="2357303E" w14:textId="10CB36DC" w:rsidR="008D758C" w:rsidRDefault="008D758C" w:rsidP="008D758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</w:t>
      </w:r>
      <w:r w:rsidRPr="008D758C">
        <w:rPr>
          <w:rFonts w:hint="cs"/>
          <w:sz w:val="20"/>
          <w:szCs w:val="20"/>
          <w:rtl/>
          <w:lang w:bidi="fa-IR"/>
        </w:rPr>
        <w:t xml:space="preserve">جدول 1 : مشخصات مدل های مورد استفاده </w:t>
      </w:r>
    </w:p>
    <w:p w14:paraId="0C94589D" w14:textId="77777777" w:rsidR="008D758C" w:rsidRDefault="008D758C" w:rsidP="008D758C">
      <w:pPr>
        <w:jc w:val="right"/>
        <w:rPr>
          <w:rtl/>
          <w:lang w:bidi="fa-IR"/>
        </w:rPr>
      </w:pPr>
    </w:p>
    <w:p w14:paraId="25B96F9F" w14:textId="4B1DBD69" w:rsidR="008D758C" w:rsidRDefault="008D758C" w:rsidP="008D758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تحلیل دو ستون فولادی و بتنی با ابعاد یکسان 3000*500*500 میلیمتر استفاده شده که هر ستون به طور جداگانه تحت تنش بار های 20پاسکال ، 250 پاسکال و 700 پاسکال قرار گرفته است </w:t>
      </w:r>
      <w:r w:rsidR="00546F1B">
        <w:rPr>
          <w:rFonts w:hint="cs"/>
          <w:rtl/>
          <w:lang w:bidi="fa-IR"/>
        </w:rPr>
        <w:t>.</w:t>
      </w:r>
    </w:p>
    <w:p w14:paraId="424CE20E" w14:textId="5A3C01CB" w:rsidR="008D758C" w:rsidRDefault="008D758C" w:rsidP="008D758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مشخصات مدل های مورد استفاده در جدول 1 نشان داده شده</w:t>
      </w:r>
      <w:r w:rsidR="00546F1B">
        <w:rPr>
          <w:rFonts w:hint="cs"/>
          <w:rtl/>
          <w:lang w:bidi="fa-IR"/>
        </w:rPr>
        <w:t>.</w:t>
      </w:r>
    </w:p>
    <w:p w14:paraId="32D35EA1" w14:textId="77777777" w:rsidR="00546F1B" w:rsidRDefault="008D758C" w:rsidP="008D758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تحلیل از 6 مدل استفاده شده که </w:t>
      </w:r>
      <w:r w:rsidR="00546F1B">
        <w:rPr>
          <w:rFonts w:hint="cs"/>
          <w:rtl/>
          <w:lang w:bidi="fa-IR"/>
        </w:rPr>
        <w:t>ابعاد هر 6 مدل یکسان و به طول و عرض 50*50 سانتی متر و ارتفاع 300 سانتی متر است. سه مدل اول مربوط به ستون های بتنی و سه مدل دوم مربوط به ستون های فولادی می باشد.</w:t>
      </w:r>
    </w:p>
    <w:p w14:paraId="668B1251" w14:textId="77777777" w:rsidR="00546F1B" w:rsidRDefault="00546F1B" w:rsidP="008D758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مدل اول، ستون بتنی تحت بار 20 پاسکال؛ مدل دوم، ستون بتنی تحت بار 250پاسکال ؛ مدل سوم ، ستون بتنی تحت بار 700 پاسکال؛ مدل چهارم ستون فولادی تحت بار 20 پاسکال ؛ مدل پنجم ، ستون فولادی تحت بار 250 پاسکال و مدل ششم ، ستون فولادی تحت بار 700 پاسکال است.</w:t>
      </w:r>
    </w:p>
    <w:p w14:paraId="58113C6A" w14:textId="77777777" w:rsidR="00546F1B" w:rsidRDefault="00546F1B" w:rsidP="008D758C">
      <w:pPr>
        <w:jc w:val="right"/>
        <w:rPr>
          <w:rtl/>
          <w:lang w:bidi="fa-IR"/>
        </w:rPr>
      </w:pPr>
    </w:p>
    <w:p w14:paraId="42518E87" w14:textId="78F1EF0E" w:rsidR="00546F1B" w:rsidRDefault="00546F1B" w:rsidP="006F4DD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برای شروع تحلیل ابتدا در ماژول </w:t>
      </w:r>
      <w:r w:rsidR="006F4DD5">
        <w:rPr>
          <w:lang w:bidi="fa-IR"/>
        </w:rPr>
        <w:t>part</w:t>
      </w:r>
      <w:r>
        <w:rPr>
          <w:rFonts w:hint="cs"/>
          <w:rtl/>
          <w:lang w:bidi="fa-IR"/>
        </w:rPr>
        <w:t>، شکل ستون به ابعاد 50*50*300 سانتی متر رسم شده؛ که این فرایند برای هر شش مدل یکسان است.</w:t>
      </w:r>
    </w:p>
    <w:p w14:paraId="42BEB186" w14:textId="28AD4A48" w:rsidR="006F4DD5" w:rsidRDefault="006F4DD5" w:rsidP="006F4DD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در ادامه در ماژول </w:t>
      </w:r>
      <w:r>
        <w:rPr>
          <w:lang w:bidi="fa-IR"/>
        </w:rPr>
        <w:t>property</w:t>
      </w:r>
      <w:r>
        <w:rPr>
          <w:rFonts w:hint="cs"/>
          <w:rtl/>
          <w:lang w:bidi="fa-IR"/>
        </w:rPr>
        <w:t xml:space="preserve"> جنس و متریال مورد نظر به ستون اختصاص داده میشود. برای این کار ابتدا در قسمت </w:t>
      </w:r>
      <w:r>
        <w:rPr>
          <w:lang w:bidi="fa-IR"/>
        </w:rPr>
        <w:t xml:space="preserve"> create material </w:t>
      </w:r>
      <w:r>
        <w:rPr>
          <w:rFonts w:hint="cs"/>
          <w:rtl/>
          <w:lang w:bidi="fa-IR"/>
        </w:rPr>
        <w:t xml:space="preserve"> خواص دو متریال فولاد ( </w:t>
      </w:r>
      <w:r>
        <w:rPr>
          <w:lang w:bidi="fa-IR"/>
        </w:rPr>
        <w:t>Steel</w:t>
      </w:r>
      <w:r>
        <w:rPr>
          <w:rFonts w:hint="cs"/>
          <w:rtl/>
          <w:lang w:bidi="fa-IR"/>
        </w:rPr>
        <w:t xml:space="preserve"> ) و بتن ( </w:t>
      </w:r>
      <w:r>
        <w:rPr>
          <w:lang w:bidi="fa-IR"/>
        </w:rPr>
        <w:t>Concrete</w:t>
      </w:r>
      <w:r>
        <w:rPr>
          <w:rFonts w:hint="cs"/>
          <w:rtl/>
          <w:lang w:bidi="fa-IR"/>
        </w:rPr>
        <w:t xml:space="preserve"> ) را به صورت جداگانه تعریف میکنیم؛  </w:t>
      </w:r>
    </w:p>
    <w:p w14:paraId="0833F5C4" w14:textId="09F1E5C9" w:rsidR="006F4DD5" w:rsidRDefault="006F4DD5" w:rsidP="006F4DD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سپس از قسمت </w:t>
      </w:r>
      <w:r>
        <w:rPr>
          <w:lang w:bidi="fa-IR"/>
        </w:rPr>
        <w:t xml:space="preserve">Section </w:t>
      </w:r>
      <w:r>
        <w:rPr>
          <w:rFonts w:hint="cs"/>
          <w:rtl/>
          <w:lang w:bidi="fa-IR"/>
        </w:rPr>
        <w:t xml:space="preserve"> دو سکشن مجزا ، یکی برای فولاد و یکی برای بتن ایجاد میکنیم. برای اختصاص دادن متریال به ستون از قسمت </w:t>
      </w:r>
      <w:r>
        <w:rPr>
          <w:lang w:bidi="fa-IR"/>
        </w:rPr>
        <w:t>Assign Section</w:t>
      </w:r>
      <w:r>
        <w:rPr>
          <w:rFonts w:hint="cs"/>
          <w:rtl/>
          <w:lang w:bidi="fa-IR"/>
        </w:rPr>
        <w:t xml:space="preserve"> </w:t>
      </w:r>
      <w:r w:rsidR="00764E9B">
        <w:rPr>
          <w:rFonts w:hint="cs"/>
          <w:rtl/>
          <w:lang w:bidi="fa-IR"/>
        </w:rPr>
        <w:t>، سکشن مورد نظر را انتخاب و سپس ستون را انتخاب میکنیم.</w:t>
      </w:r>
    </w:p>
    <w:p w14:paraId="14FD4F21" w14:textId="46329FB9" w:rsidR="00764E9B" w:rsidRDefault="00764E9B" w:rsidP="00764E9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در مدل های اول و دوم و سوم ، متریال بتن ؛ و درمدل های چهارم و پنجم و ششم ، متریال فولاد به ستون ها اختصاص داده شده است.</w:t>
      </w:r>
    </w:p>
    <w:p w14:paraId="6275E58B" w14:textId="56869C55" w:rsidR="00764E9B" w:rsidRDefault="00764E9B" w:rsidP="00764E9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بعد از تعرف جنس ماده و متریال ، در ماژول </w:t>
      </w:r>
      <w:r>
        <w:rPr>
          <w:lang w:bidi="fa-IR"/>
        </w:rPr>
        <w:t>Step</w:t>
      </w:r>
      <w:r>
        <w:rPr>
          <w:rFonts w:hint="cs"/>
          <w:rtl/>
          <w:lang w:bidi="fa-IR"/>
        </w:rPr>
        <w:t xml:space="preserve"> نوع تحلیل را از نوع تحلیل غیر خطی انتخاب میکنیم.</w:t>
      </w:r>
    </w:p>
    <w:p w14:paraId="73806AEE" w14:textId="008A4570" w:rsidR="00764E9B" w:rsidRDefault="00764E9B" w:rsidP="00764E9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سپس به ماژول </w:t>
      </w:r>
      <w:r>
        <w:rPr>
          <w:lang w:bidi="fa-IR"/>
        </w:rPr>
        <w:t xml:space="preserve"> Load </w:t>
      </w:r>
      <w:r>
        <w:rPr>
          <w:rFonts w:hint="cs"/>
          <w:rtl/>
          <w:lang w:bidi="fa-IR"/>
        </w:rPr>
        <w:t xml:space="preserve"> رفته و بار های مورد نظر را اعمال میکنیم.</w:t>
      </w:r>
    </w:p>
    <w:p w14:paraId="526D2D86" w14:textId="5C1F181E" w:rsidR="00764E9B" w:rsidRDefault="00764E9B" w:rsidP="00764E9B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در ماژول </w:t>
      </w:r>
      <w:r>
        <w:rPr>
          <w:lang w:bidi="fa-IR"/>
        </w:rPr>
        <w:t xml:space="preserve"> Mesh</w:t>
      </w:r>
      <w:r>
        <w:rPr>
          <w:rFonts w:hint="cs"/>
          <w:rtl/>
          <w:lang w:bidi="fa-IR"/>
        </w:rPr>
        <w:t xml:space="preserve"> به مش بندی قطعه میپردازیم که در تحلیل برای همه ی مدل ها اندازه ی مش 20 میلی متر و از نوع مربعی در نظر گرفته شده.</w:t>
      </w:r>
    </w:p>
    <w:p w14:paraId="35EFA597" w14:textId="59787549" w:rsidR="00764E9B" w:rsidRDefault="00764E9B" w:rsidP="00764E9B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سپس در ماژول </w:t>
      </w:r>
      <w:r>
        <w:rPr>
          <w:lang w:bidi="fa-IR"/>
        </w:rPr>
        <w:t>Job</w:t>
      </w:r>
      <w:r>
        <w:rPr>
          <w:rFonts w:hint="cs"/>
          <w:rtl/>
          <w:lang w:bidi="fa-IR"/>
        </w:rPr>
        <w:t xml:space="preserve"> مدل را مورد بررسی و تحلیل قرار میدهیم و بعد از آن در ماژول </w:t>
      </w:r>
      <w:r>
        <w:rPr>
          <w:lang w:bidi="fa-IR"/>
        </w:rPr>
        <w:t xml:space="preserve">visualization </w:t>
      </w:r>
      <w:r>
        <w:rPr>
          <w:rFonts w:hint="cs"/>
          <w:rtl/>
          <w:lang w:bidi="fa-IR"/>
        </w:rPr>
        <w:t xml:space="preserve"> نتایج تحلیل را میتوانیم مشاهده کنیم.</w:t>
      </w:r>
    </w:p>
    <w:p w14:paraId="0CFA0171" w14:textId="7D385326" w:rsidR="00546F1B" w:rsidRDefault="00546F1B" w:rsidP="008D758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در ادامه به صورت جداگانه تحلیل هر مدل را بررسی میکنیم:</w:t>
      </w:r>
    </w:p>
    <w:p w14:paraId="5AD96828" w14:textId="77777777" w:rsidR="00546F1B" w:rsidRDefault="00546F1B" w:rsidP="008D758C">
      <w:pPr>
        <w:jc w:val="right"/>
        <w:rPr>
          <w:rtl/>
          <w:lang w:bidi="fa-IR"/>
        </w:rPr>
      </w:pPr>
    </w:p>
    <w:p w14:paraId="2D06D79C" w14:textId="77777777" w:rsidR="00546F1B" w:rsidRDefault="00546F1B" w:rsidP="008D758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مدل اول:</w:t>
      </w:r>
    </w:p>
    <w:p w14:paraId="08E9A8E4" w14:textId="588CB98B" w:rsidR="00764E9B" w:rsidRDefault="00764E9B" w:rsidP="008D758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در مدل اول از ستون بتنی استفاده شده که سه درجه ی  آزادی در  کف ستون صفر در نظر گرفته شده (ستون در این سه درجه کاملا فیکس شده)</w:t>
      </w:r>
      <w:r w:rsidR="00152530">
        <w:rPr>
          <w:rFonts w:hint="cs"/>
          <w:rtl/>
          <w:lang w:bidi="fa-IR"/>
        </w:rPr>
        <w:t>. نیروی اعمالی به ستون در این مدل ، نیروی فشاری صفحه ای 20 پاسکال وارد شده به سر ستون و دو وجه کناری ستون میباشد.</w:t>
      </w:r>
    </w:p>
    <w:p w14:paraId="6CAD08CD" w14:textId="574029D2" w:rsidR="00152530" w:rsidRDefault="00152530" w:rsidP="008D758C">
      <w:pPr>
        <w:jc w:val="right"/>
        <w:rPr>
          <w:rtl/>
          <w:lang w:bidi="fa-IR"/>
        </w:rPr>
      </w:pPr>
      <w:r>
        <w:rPr>
          <w:noProof/>
        </w:rPr>
        <w:drawing>
          <wp:inline distT="0" distB="0" distL="0" distR="0" wp14:anchorId="539147E9" wp14:editId="0BAD814B">
            <wp:extent cx="3122930" cy="1857194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881" cy="1888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9272A21" wp14:editId="6B0A7814">
            <wp:simplePos x="0" y="0"/>
            <wp:positionH relativeFrom="column">
              <wp:posOffset>3248025</wp:posOffset>
            </wp:positionH>
            <wp:positionV relativeFrom="paragraph">
              <wp:posOffset>33020</wp:posOffset>
            </wp:positionV>
            <wp:extent cx="2734310" cy="1905000"/>
            <wp:effectExtent l="0" t="0" r="889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FFE920C" w14:textId="706E7BBB" w:rsidR="00152530" w:rsidRPr="00152530" w:rsidRDefault="00152530" w:rsidP="00152530">
      <w:pPr>
        <w:jc w:val="right"/>
        <w:rPr>
          <w:sz w:val="20"/>
          <w:szCs w:val="20"/>
          <w:rtl/>
          <w:lang w:bidi="fa-IR"/>
        </w:rPr>
      </w:pPr>
      <w:r w:rsidRPr="00152530">
        <w:rPr>
          <w:rFonts w:hint="cs"/>
          <w:sz w:val="20"/>
          <w:szCs w:val="20"/>
          <w:rtl/>
          <w:lang w:bidi="fa-IR"/>
        </w:rPr>
        <w:t xml:space="preserve">شکل 1: تغیر شکل ستون در مدل اول                 </w:t>
      </w:r>
      <w:r>
        <w:rPr>
          <w:rFonts w:hint="cs"/>
          <w:sz w:val="20"/>
          <w:szCs w:val="20"/>
          <w:rtl/>
          <w:lang w:bidi="fa-IR"/>
        </w:rPr>
        <w:t xml:space="preserve">          </w:t>
      </w:r>
      <w:r w:rsidRPr="00152530">
        <w:rPr>
          <w:rFonts w:hint="cs"/>
          <w:sz w:val="20"/>
          <w:szCs w:val="20"/>
          <w:rtl/>
          <w:lang w:bidi="fa-IR"/>
        </w:rPr>
        <w:t xml:space="preserve">        شکل 2 : نمودار تحلیل کرنش نسبت به زمان در یکی از </w:t>
      </w:r>
    </w:p>
    <w:p w14:paraId="1DD3CF9E" w14:textId="09D9C2BD" w:rsidR="00764E9B" w:rsidRDefault="00152530" w:rsidP="00152530">
      <w:pPr>
        <w:jc w:val="right"/>
        <w:rPr>
          <w:sz w:val="20"/>
          <w:szCs w:val="20"/>
          <w:rtl/>
          <w:lang w:bidi="fa-IR"/>
        </w:rPr>
      </w:pPr>
      <w:r w:rsidRPr="00152530">
        <w:rPr>
          <w:rFonts w:hint="cs"/>
          <w:sz w:val="20"/>
          <w:szCs w:val="20"/>
          <w:rtl/>
          <w:lang w:bidi="fa-IR"/>
        </w:rPr>
        <w:t xml:space="preserve">                                                           </w:t>
      </w:r>
      <w:r>
        <w:rPr>
          <w:rFonts w:hint="cs"/>
          <w:sz w:val="20"/>
          <w:szCs w:val="20"/>
          <w:rtl/>
          <w:lang w:bidi="fa-IR"/>
        </w:rPr>
        <w:t xml:space="preserve">         </w:t>
      </w:r>
      <w:r w:rsidRPr="00152530">
        <w:rPr>
          <w:rFonts w:hint="cs"/>
          <w:sz w:val="20"/>
          <w:szCs w:val="20"/>
          <w:rtl/>
          <w:lang w:bidi="fa-IR"/>
        </w:rPr>
        <w:t xml:space="preserve">          المان های انتخابی  </w:t>
      </w:r>
    </w:p>
    <w:p w14:paraId="2BC77DE8" w14:textId="6D0F9DF6" w:rsidR="00152530" w:rsidRPr="00152530" w:rsidRDefault="00152530" w:rsidP="0015253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مدل دوم : </w:t>
      </w:r>
    </w:p>
    <w:p w14:paraId="14B3FB2C" w14:textId="3CA05AE2" w:rsidR="00152530" w:rsidRDefault="00546F1B" w:rsidP="0015253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  <w:r w:rsidR="00152530">
        <w:rPr>
          <w:rFonts w:hint="cs"/>
          <w:rtl/>
          <w:lang w:bidi="fa-IR"/>
        </w:rPr>
        <w:t>در مدل</w:t>
      </w:r>
      <w:r w:rsidR="00152530">
        <w:rPr>
          <w:rFonts w:hint="cs"/>
          <w:rtl/>
          <w:lang w:bidi="fa-IR"/>
        </w:rPr>
        <w:t xml:space="preserve"> دوم</w:t>
      </w:r>
      <w:r w:rsidR="00152530">
        <w:rPr>
          <w:rFonts w:hint="cs"/>
          <w:rtl/>
          <w:lang w:bidi="fa-IR"/>
        </w:rPr>
        <w:t xml:space="preserve"> از ستون بتنی استفاده شده که سه درجه ی  آزادی در  کف ستون صفر در نظر گرفته شده (ستون در این سه درجه کاملا فیکس شده). نیروی اعمالی به ستون در این مدل ، نیروی فشاری صفحه ای </w:t>
      </w:r>
      <w:r w:rsidR="00152530">
        <w:rPr>
          <w:rFonts w:hint="cs"/>
          <w:rtl/>
          <w:lang w:bidi="fa-IR"/>
        </w:rPr>
        <w:t>250</w:t>
      </w:r>
      <w:r w:rsidR="00152530">
        <w:rPr>
          <w:rFonts w:hint="cs"/>
          <w:rtl/>
          <w:lang w:bidi="fa-IR"/>
        </w:rPr>
        <w:t xml:space="preserve"> پاسکال وارد شده به سر ستون و دو وجه کناری ستون میباشد.</w:t>
      </w:r>
    </w:p>
    <w:p w14:paraId="0D7B0AEA" w14:textId="77777777" w:rsidR="00152530" w:rsidRDefault="00152530" w:rsidP="00152530">
      <w:pPr>
        <w:jc w:val="right"/>
        <w:rPr>
          <w:rtl/>
          <w:lang w:bidi="fa-IR"/>
        </w:rPr>
      </w:pPr>
    </w:p>
    <w:p w14:paraId="38A449DE" w14:textId="3E74D2DA" w:rsidR="00152530" w:rsidRDefault="00152530" w:rsidP="00152530">
      <w:pPr>
        <w:jc w:val="right"/>
        <w:rPr>
          <w:rtl/>
          <w:lang w:bidi="fa-IR"/>
        </w:rPr>
      </w:pPr>
    </w:p>
    <w:p w14:paraId="7609E3A5" w14:textId="2AAC9A0B" w:rsidR="00152530" w:rsidRDefault="00152530" w:rsidP="00152530">
      <w:pPr>
        <w:jc w:val="right"/>
        <w:rPr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F512AFF" wp14:editId="6AB2F9B9">
            <wp:simplePos x="0" y="0"/>
            <wp:positionH relativeFrom="column">
              <wp:posOffset>3076575</wp:posOffset>
            </wp:positionH>
            <wp:positionV relativeFrom="paragraph">
              <wp:posOffset>0</wp:posOffset>
            </wp:positionV>
            <wp:extent cx="2962275" cy="2028825"/>
            <wp:effectExtent l="0" t="0" r="9525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30198D7" wp14:editId="15C3A4AF">
            <wp:simplePos x="0" y="0"/>
            <wp:positionH relativeFrom="column">
              <wp:posOffset>-438150</wp:posOffset>
            </wp:positionH>
            <wp:positionV relativeFrom="paragraph">
              <wp:posOffset>0</wp:posOffset>
            </wp:positionV>
            <wp:extent cx="3438525" cy="205740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DC6EB6" w14:textId="60CDE1DF" w:rsidR="00152530" w:rsidRDefault="00152530" w:rsidP="00152530">
      <w:pPr>
        <w:jc w:val="right"/>
        <w:rPr>
          <w:sz w:val="20"/>
          <w:szCs w:val="20"/>
          <w:rtl/>
          <w:lang w:bidi="fa-IR"/>
        </w:rPr>
      </w:pPr>
      <w:r w:rsidRPr="00152530">
        <w:rPr>
          <w:rFonts w:hint="cs"/>
          <w:sz w:val="20"/>
          <w:szCs w:val="20"/>
          <w:rtl/>
          <w:lang w:bidi="fa-IR"/>
        </w:rPr>
        <w:t xml:space="preserve">شکل </w:t>
      </w:r>
      <w:r w:rsidR="00472EC8">
        <w:rPr>
          <w:rFonts w:hint="cs"/>
          <w:sz w:val="20"/>
          <w:szCs w:val="20"/>
          <w:rtl/>
          <w:lang w:bidi="fa-IR"/>
        </w:rPr>
        <w:t>3</w:t>
      </w:r>
      <w:r w:rsidRPr="00152530">
        <w:rPr>
          <w:rFonts w:hint="cs"/>
          <w:sz w:val="20"/>
          <w:szCs w:val="20"/>
          <w:rtl/>
          <w:lang w:bidi="fa-IR"/>
        </w:rPr>
        <w:t xml:space="preserve">: تغیر شکل ستون در مدل </w:t>
      </w:r>
      <w:r>
        <w:rPr>
          <w:rFonts w:hint="cs"/>
          <w:sz w:val="20"/>
          <w:szCs w:val="20"/>
          <w:rtl/>
          <w:lang w:bidi="fa-IR"/>
        </w:rPr>
        <w:t>دوم</w:t>
      </w:r>
      <w:r w:rsidRPr="00152530">
        <w:rPr>
          <w:rFonts w:hint="cs"/>
          <w:sz w:val="20"/>
          <w:szCs w:val="20"/>
          <w:rtl/>
          <w:lang w:bidi="fa-IR"/>
        </w:rPr>
        <w:t xml:space="preserve">                 </w:t>
      </w:r>
      <w:r>
        <w:rPr>
          <w:rFonts w:hint="cs"/>
          <w:sz w:val="20"/>
          <w:szCs w:val="20"/>
          <w:rtl/>
          <w:lang w:bidi="fa-IR"/>
        </w:rPr>
        <w:t xml:space="preserve">          </w:t>
      </w:r>
      <w:r w:rsidRPr="00152530">
        <w:rPr>
          <w:rFonts w:hint="cs"/>
          <w:sz w:val="20"/>
          <w:szCs w:val="20"/>
          <w:rtl/>
          <w:lang w:bidi="fa-IR"/>
        </w:rPr>
        <w:t xml:space="preserve"> </w:t>
      </w:r>
      <w:r>
        <w:rPr>
          <w:rFonts w:hint="cs"/>
          <w:sz w:val="20"/>
          <w:szCs w:val="20"/>
          <w:rtl/>
          <w:lang w:bidi="fa-IR"/>
        </w:rPr>
        <w:t xml:space="preserve">     </w:t>
      </w:r>
      <w:r w:rsidRPr="00152530">
        <w:rPr>
          <w:rFonts w:hint="cs"/>
          <w:sz w:val="20"/>
          <w:szCs w:val="20"/>
          <w:rtl/>
          <w:lang w:bidi="fa-IR"/>
        </w:rPr>
        <w:t xml:space="preserve">    شکل </w:t>
      </w:r>
      <w:r w:rsidR="00472EC8">
        <w:rPr>
          <w:rFonts w:hint="cs"/>
          <w:sz w:val="20"/>
          <w:szCs w:val="20"/>
          <w:rtl/>
          <w:lang w:bidi="fa-IR"/>
        </w:rPr>
        <w:t>4</w:t>
      </w:r>
      <w:r w:rsidRPr="00152530">
        <w:rPr>
          <w:rFonts w:hint="cs"/>
          <w:sz w:val="20"/>
          <w:szCs w:val="20"/>
          <w:rtl/>
          <w:lang w:bidi="fa-IR"/>
        </w:rPr>
        <w:t xml:space="preserve"> : نمودار تحلیل کرنش نسبت به زمان در یکی</w:t>
      </w:r>
      <w:r>
        <w:rPr>
          <w:rFonts w:hint="cs"/>
          <w:sz w:val="20"/>
          <w:szCs w:val="20"/>
          <w:rtl/>
          <w:lang w:bidi="fa-IR"/>
        </w:rPr>
        <w:t xml:space="preserve"> از </w:t>
      </w:r>
      <w:r w:rsidRPr="00152530">
        <w:rPr>
          <w:rFonts w:hint="cs"/>
          <w:sz w:val="20"/>
          <w:szCs w:val="20"/>
          <w:rtl/>
          <w:lang w:bidi="fa-IR"/>
        </w:rPr>
        <w:t xml:space="preserve"> المان های انتخ</w:t>
      </w:r>
      <w:r>
        <w:rPr>
          <w:rFonts w:hint="cs"/>
          <w:sz w:val="20"/>
          <w:szCs w:val="20"/>
          <w:rtl/>
          <w:lang w:bidi="fa-IR"/>
        </w:rPr>
        <w:t>ابی</w:t>
      </w:r>
    </w:p>
    <w:p w14:paraId="164EB6F2" w14:textId="35FBA008" w:rsidR="008D758C" w:rsidRDefault="008D758C" w:rsidP="00152530">
      <w:pPr>
        <w:jc w:val="right"/>
        <w:rPr>
          <w:rtl/>
          <w:lang w:bidi="fa-IR"/>
        </w:rPr>
      </w:pPr>
    </w:p>
    <w:p w14:paraId="59039E72" w14:textId="1236E613" w:rsidR="00152530" w:rsidRDefault="00152530" w:rsidP="0015253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مدل سوم:</w:t>
      </w:r>
    </w:p>
    <w:p w14:paraId="62DE1DED" w14:textId="4AA2FD27" w:rsidR="00152530" w:rsidRDefault="00516440" w:rsidP="00152530">
      <w:pPr>
        <w:jc w:val="right"/>
        <w:rPr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CEAC681" wp14:editId="6FB8D2C1">
            <wp:simplePos x="0" y="0"/>
            <wp:positionH relativeFrom="margin">
              <wp:align>right</wp:align>
            </wp:positionH>
            <wp:positionV relativeFrom="paragraph">
              <wp:posOffset>835025</wp:posOffset>
            </wp:positionV>
            <wp:extent cx="2801620" cy="1838325"/>
            <wp:effectExtent l="0" t="0" r="0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2530">
        <w:rPr>
          <w:rFonts w:hint="cs"/>
          <w:rtl/>
          <w:lang w:bidi="fa-IR"/>
        </w:rPr>
        <w:t xml:space="preserve">در مدل </w:t>
      </w:r>
      <w:r>
        <w:rPr>
          <w:rFonts w:hint="cs"/>
          <w:rtl/>
          <w:lang w:bidi="fa-IR"/>
        </w:rPr>
        <w:t>سوم</w:t>
      </w:r>
      <w:r w:rsidR="00152530">
        <w:rPr>
          <w:rFonts w:hint="cs"/>
          <w:rtl/>
          <w:lang w:bidi="fa-IR"/>
        </w:rPr>
        <w:t xml:space="preserve"> از ستون بتنی استفاده شده که سه درجه ی  آزادی در  کف ستون صفر در نظر گرفته شده (ستون در این سه درجه کاملا فیکس شده). نیروی اعمالی به ستون در این مدل ، نیروی فشاری صفحه ای </w:t>
      </w:r>
      <w:r>
        <w:rPr>
          <w:rFonts w:hint="cs"/>
          <w:rtl/>
          <w:lang w:bidi="fa-IR"/>
        </w:rPr>
        <w:t>700</w:t>
      </w:r>
      <w:r w:rsidR="00152530">
        <w:rPr>
          <w:rFonts w:hint="cs"/>
          <w:rtl/>
          <w:lang w:bidi="fa-IR"/>
        </w:rPr>
        <w:t xml:space="preserve"> پاسکال وارد شده به سر ستون و دو وجه کناری ستون میباشد.</w:t>
      </w:r>
    </w:p>
    <w:p w14:paraId="6AA43B28" w14:textId="3F47F95F" w:rsidR="00516440" w:rsidRDefault="00516440" w:rsidP="00516440">
      <w:pPr>
        <w:rPr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5CDFB83" wp14:editId="5CF9A196">
            <wp:simplePos x="0" y="0"/>
            <wp:positionH relativeFrom="column">
              <wp:posOffset>-161925</wp:posOffset>
            </wp:positionH>
            <wp:positionV relativeFrom="paragraph">
              <wp:posOffset>133985</wp:posOffset>
            </wp:positionV>
            <wp:extent cx="3162300" cy="1876425"/>
            <wp:effectExtent l="0" t="0" r="0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97E59CE" w14:textId="1195C1FE" w:rsidR="00516440" w:rsidRDefault="00516440" w:rsidP="00516440">
      <w:pPr>
        <w:jc w:val="right"/>
        <w:rPr>
          <w:sz w:val="20"/>
          <w:szCs w:val="20"/>
          <w:rtl/>
          <w:lang w:bidi="fa-IR"/>
        </w:rPr>
      </w:pPr>
      <w:r w:rsidRPr="00152530">
        <w:rPr>
          <w:rFonts w:hint="cs"/>
          <w:sz w:val="20"/>
          <w:szCs w:val="20"/>
          <w:rtl/>
          <w:lang w:bidi="fa-IR"/>
        </w:rPr>
        <w:t xml:space="preserve">شکل </w:t>
      </w:r>
      <w:r w:rsidR="00472EC8">
        <w:rPr>
          <w:rFonts w:hint="cs"/>
          <w:sz w:val="20"/>
          <w:szCs w:val="20"/>
          <w:rtl/>
          <w:lang w:bidi="fa-IR"/>
        </w:rPr>
        <w:t>5</w:t>
      </w:r>
      <w:r w:rsidRPr="00152530">
        <w:rPr>
          <w:rFonts w:hint="cs"/>
          <w:sz w:val="20"/>
          <w:szCs w:val="20"/>
          <w:rtl/>
          <w:lang w:bidi="fa-IR"/>
        </w:rPr>
        <w:t xml:space="preserve">: تغیر شکل ستون در مدل </w:t>
      </w:r>
      <w:r w:rsidR="00472EC8">
        <w:rPr>
          <w:rFonts w:hint="cs"/>
          <w:sz w:val="20"/>
          <w:szCs w:val="20"/>
          <w:rtl/>
          <w:lang w:bidi="fa-IR"/>
        </w:rPr>
        <w:t>سوم</w:t>
      </w:r>
      <w:r w:rsidRPr="00152530">
        <w:rPr>
          <w:rFonts w:hint="cs"/>
          <w:sz w:val="20"/>
          <w:szCs w:val="20"/>
          <w:rtl/>
          <w:lang w:bidi="fa-IR"/>
        </w:rPr>
        <w:t xml:space="preserve">              </w:t>
      </w:r>
      <w:r>
        <w:rPr>
          <w:rFonts w:hint="cs"/>
          <w:sz w:val="20"/>
          <w:szCs w:val="20"/>
          <w:rtl/>
          <w:lang w:bidi="fa-IR"/>
        </w:rPr>
        <w:t xml:space="preserve">          </w:t>
      </w:r>
      <w:r w:rsidRPr="00152530">
        <w:rPr>
          <w:rFonts w:hint="cs"/>
          <w:sz w:val="20"/>
          <w:szCs w:val="20"/>
          <w:rtl/>
          <w:lang w:bidi="fa-IR"/>
        </w:rPr>
        <w:t xml:space="preserve"> </w:t>
      </w:r>
      <w:r>
        <w:rPr>
          <w:rFonts w:hint="cs"/>
          <w:sz w:val="20"/>
          <w:szCs w:val="20"/>
          <w:rtl/>
          <w:lang w:bidi="fa-IR"/>
        </w:rPr>
        <w:t xml:space="preserve">     </w:t>
      </w:r>
      <w:r w:rsidRPr="00152530">
        <w:rPr>
          <w:rFonts w:hint="cs"/>
          <w:sz w:val="20"/>
          <w:szCs w:val="20"/>
          <w:rtl/>
          <w:lang w:bidi="fa-IR"/>
        </w:rPr>
        <w:t xml:space="preserve">    شکل</w:t>
      </w:r>
      <w:r w:rsidR="00472EC8">
        <w:rPr>
          <w:rFonts w:hint="cs"/>
          <w:sz w:val="20"/>
          <w:szCs w:val="20"/>
          <w:rtl/>
          <w:lang w:bidi="fa-IR"/>
        </w:rPr>
        <w:t xml:space="preserve">6 </w:t>
      </w:r>
      <w:r w:rsidRPr="00152530">
        <w:rPr>
          <w:rFonts w:hint="cs"/>
          <w:sz w:val="20"/>
          <w:szCs w:val="20"/>
          <w:rtl/>
          <w:lang w:bidi="fa-IR"/>
        </w:rPr>
        <w:t xml:space="preserve"> : نمودار تحلیل کرنش نسبت به زمان در یکی</w:t>
      </w:r>
      <w:r>
        <w:rPr>
          <w:rFonts w:hint="cs"/>
          <w:sz w:val="20"/>
          <w:szCs w:val="20"/>
          <w:rtl/>
          <w:lang w:bidi="fa-IR"/>
        </w:rPr>
        <w:t xml:space="preserve"> از </w:t>
      </w:r>
      <w:r w:rsidRPr="00152530">
        <w:rPr>
          <w:rFonts w:hint="cs"/>
          <w:sz w:val="20"/>
          <w:szCs w:val="20"/>
          <w:rtl/>
          <w:lang w:bidi="fa-IR"/>
        </w:rPr>
        <w:t xml:space="preserve"> المان های انتخ</w:t>
      </w:r>
      <w:r>
        <w:rPr>
          <w:rFonts w:hint="cs"/>
          <w:sz w:val="20"/>
          <w:szCs w:val="20"/>
          <w:rtl/>
          <w:lang w:bidi="fa-IR"/>
        </w:rPr>
        <w:t>ابی</w:t>
      </w:r>
    </w:p>
    <w:p w14:paraId="33EDBE67" w14:textId="072C5419" w:rsidR="00516440" w:rsidRDefault="00516440" w:rsidP="00152530">
      <w:pPr>
        <w:jc w:val="right"/>
        <w:rPr>
          <w:rtl/>
          <w:lang w:bidi="fa-IR"/>
        </w:rPr>
      </w:pPr>
    </w:p>
    <w:p w14:paraId="1010679B" w14:textId="7A26480B" w:rsidR="008D758C" w:rsidRDefault="00472EC8" w:rsidP="0015253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مدل چهارم:</w:t>
      </w:r>
    </w:p>
    <w:p w14:paraId="7CCBC885" w14:textId="62865238" w:rsidR="00472EC8" w:rsidRDefault="00472EC8" w:rsidP="0015253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در مدل</w:t>
      </w:r>
      <w:r>
        <w:rPr>
          <w:rFonts w:hint="cs"/>
          <w:rtl/>
          <w:lang w:bidi="fa-IR"/>
        </w:rPr>
        <w:t xml:space="preserve"> چهارم</w:t>
      </w:r>
      <w:r>
        <w:rPr>
          <w:rFonts w:hint="cs"/>
          <w:rtl/>
          <w:lang w:bidi="fa-IR"/>
        </w:rPr>
        <w:t xml:space="preserve"> از ستون </w:t>
      </w:r>
      <w:r>
        <w:rPr>
          <w:rFonts w:hint="cs"/>
          <w:rtl/>
          <w:lang w:bidi="fa-IR"/>
        </w:rPr>
        <w:t>فولادی</w:t>
      </w:r>
      <w:r>
        <w:rPr>
          <w:rFonts w:hint="cs"/>
          <w:rtl/>
          <w:lang w:bidi="fa-IR"/>
        </w:rPr>
        <w:t xml:space="preserve"> استفاده شده که سه درجه ی  آزادی در کف ستون صفر در نظر گرفته شده (ستون در این سه درجه کاملا فیکس شده). نیروی اعمالی به ستون در این مدل ، نیروی فشاری صفحه ای </w:t>
      </w:r>
      <w:r>
        <w:rPr>
          <w:rFonts w:hint="cs"/>
          <w:rtl/>
          <w:lang w:bidi="fa-IR"/>
        </w:rPr>
        <w:t>20</w:t>
      </w:r>
      <w:r>
        <w:rPr>
          <w:rFonts w:hint="cs"/>
          <w:rtl/>
          <w:lang w:bidi="fa-IR"/>
        </w:rPr>
        <w:t xml:space="preserve"> پاسکال وارد شده به سر ستون و دو وجه کناری ستون میباشد</w:t>
      </w:r>
      <w:r>
        <w:rPr>
          <w:rFonts w:hint="cs"/>
          <w:rtl/>
          <w:lang w:bidi="fa-IR"/>
        </w:rPr>
        <w:t>.</w:t>
      </w:r>
    </w:p>
    <w:p w14:paraId="5FD8D71A" w14:textId="3454D9E9" w:rsidR="008D758C" w:rsidRDefault="00472EC8">
      <w:pPr>
        <w:rPr>
          <w:rtl/>
          <w:lang w:bidi="fa-IR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33BCAB7C" wp14:editId="24810E9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3131185" cy="1724025"/>
            <wp:effectExtent l="0" t="0" r="0" b="952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18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28006F5B" wp14:editId="368196C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2714625" cy="1724025"/>
            <wp:effectExtent l="0" t="0" r="9525" b="952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1ABC04" w14:textId="7DAF0B93" w:rsidR="00472EC8" w:rsidRDefault="00472EC8" w:rsidP="00472EC8">
      <w:pPr>
        <w:jc w:val="right"/>
        <w:rPr>
          <w:sz w:val="20"/>
          <w:szCs w:val="20"/>
          <w:rtl/>
          <w:lang w:bidi="fa-IR"/>
        </w:rPr>
      </w:pPr>
      <w:r w:rsidRPr="00152530">
        <w:rPr>
          <w:rFonts w:hint="cs"/>
          <w:sz w:val="20"/>
          <w:szCs w:val="20"/>
          <w:rtl/>
          <w:lang w:bidi="fa-IR"/>
        </w:rPr>
        <w:t xml:space="preserve">شکل </w:t>
      </w:r>
      <w:r>
        <w:rPr>
          <w:rFonts w:hint="cs"/>
          <w:sz w:val="20"/>
          <w:szCs w:val="20"/>
          <w:rtl/>
          <w:lang w:bidi="fa-IR"/>
        </w:rPr>
        <w:t>7</w:t>
      </w:r>
      <w:r w:rsidRPr="00152530">
        <w:rPr>
          <w:rFonts w:hint="cs"/>
          <w:sz w:val="20"/>
          <w:szCs w:val="20"/>
          <w:rtl/>
          <w:lang w:bidi="fa-IR"/>
        </w:rPr>
        <w:t xml:space="preserve">: تغیر شکل ستون در مدل </w:t>
      </w:r>
      <w:r>
        <w:rPr>
          <w:rFonts w:hint="cs"/>
          <w:sz w:val="20"/>
          <w:szCs w:val="20"/>
          <w:rtl/>
          <w:lang w:bidi="fa-IR"/>
        </w:rPr>
        <w:t>سوم</w:t>
      </w:r>
      <w:r w:rsidRPr="00152530">
        <w:rPr>
          <w:rFonts w:hint="cs"/>
          <w:sz w:val="20"/>
          <w:szCs w:val="20"/>
          <w:rtl/>
          <w:lang w:bidi="fa-IR"/>
        </w:rPr>
        <w:t xml:space="preserve">              </w:t>
      </w:r>
      <w:r>
        <w:rPr>
          <w:rFonts w:hint="cs"/>
          <w:sz w:val="20"/>
          <w:szCs w:val="20"/>
          <w:rtl/>
          <w:lang w:bidi="fa-IR"/>
        </w:rPr>
        <w:t xml:space="preserve">          </w:t>
      </w:r>
      <w:r w:rsidRPr="00152530">
        <w:rPr>
          <w:rFonts w:hint="cs"/>
          <w:sz w:val="20"/>
          <w:szCs w:val="20"/>
          <w:rtl/>
          <w:lang w:bidi="fa-IR"/>
        </w:rPr>
        <w:t xml:space="preserve"> </w:t>
      </w:r>
      <w:r>
        <w:rPr>
          <w:rFonts w:hint="cs"/>
          <w:sz w:val="20"/>
          <w:szCs w:val="20"/>
          <w:rtl/>
          <w:lang w:bidi="fa-IR"/>
        </w:rPr>
        <w:t xml:space="preserve">     </w:t>
      </w:r>
      <w:r w:rsidRPr="00152530">
        <w:rPr>
          <w:rFonts w:hint="cs"/>
          <w:sz w:val="20"/>
          <w:szCs w:val="20"/>
          <w:rtl/>
          <w:lang w:bidi="fa-IR"/>
        </w:rPr>
        <w:t xml:space="preserve">    شکل</w:t>
      </w:r>
      <w:r>
        <w:rPr>
          <w:rFonts w:hint="cs"/>
          <w:sz w:val="20"/>
          <w:szCs w:val="20"/>
          <w:rtl/>
          <w:lang w:bidi="fa-IR"/>
        </w:rPr>
        <w:t xml:space="preserve"> 8</w:t>
      </w:r>
      <w:r w:rsidRPr="00152530">
        <w:rPr>
          <w:rFonts w:hint="cs"/>
          <w:sz w:val="20"/>
          <w:szCs w:val="20"/>
          <w:rtl/>
          <w:lang w:bidi="fa-IR"/>
        </w:rPr>
        <w:t xml:space="preserve"> : نمودار تحلیل کرنش نسبت به زمان در یکی</w:t>
      </w:r>
      <w:r>
        <w:rPr>
          <w:rFonts w:hint="cs"/>
          <w:sz w:val="20"/>
          <w:szCs w:val="20"/>
          <w:rtl/>
          <w:lang w:bidi="fa-IR"/>
        </w:rPr>
        <w:t xml:space="preserve"> از </w:t>
      </w:r>
      <w:r w:rsidRPr="00152530">
        <w:rPr>
          <w:rFonts w:hint="cs"/>
          <w:sz w:val="20"/>
          <w:szCs w:val="20"/>
          <w:rtl/>
          <w:lang w:bidi="fa-IR"/>
        </w:rPr>
        <w:t xml:space="preserve"> المان های انتخ</w:t>
      </w:r>
      <w:r>
        <w:rPr>
          <w:rFonts w:hint="cs"/>
          <w:sz w:val="20"/>
          <w:szCs w:val="20"/>
          <w:rtl/>
          <w:lang w:bidi="fa-IR"/>
        </w:rPr>
        <w:t>ابی</w:t>
      </w:r>
    </w:p>
    <w:p w14:paraId="2FB09B1A" w14:textId="4134EFBE" w:rsidR="008D758C" w:rsidRDefault="008D758C" w:rsidP="008D758C">
      <w:pPr>
        <w:jc w:val="right"/>
        <w:rPr>
          <w:rtl/>
          <w:lang w:bidi="fa-IR"/>
        </w:rPr>
      </w:pPr>
    </w:p>
    <w:p w14:paraId="58CA6CD6" w14:textId="03E98901" w:rsidR="00472EC8" w:rsidRDefault="00472EC8" w:rsidP="008D758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مدل پنجم:</w:t>
      </w:r>
    </w:p>
    <w:p w14:paraId="5582A9BD" w14:textId="0787A223" w:rsidR="00472EC8" w:rsidRDefault="00472EC8" w:rsidP="00472EC8">
      <w:pPr>
        <w:bidi/>
        <w:rPr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3890491E" wp14:editId="21AE4B0B">
            <wp:simplePos x="0" y="0"/>
            <wp:positionH relativeFrom="margin">
              <wp:align>right</wp:align>
            </wp:positionH>
            <wp:positionV relativeFrom="paragraph">
              <wp:posOffset>1054100</wp:posOffset>
            </wp:positionV>
            <wp:extent cx="2771775" cy="1962150"/>
            <wp:effectExtent l="0" t="0" r="9525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1251E47C" wp14:editId="0E244D18">
            <wp:simplePos x="0" y="0"/>
            <wp:positionH relativeFrom="margin">
              <wp:align>left</wp:align>
            </wp:positionH>
            <wp:positionV relativeFrom="paragraph">
              <wp:posOffset>1035050</wp:posOffset>
            </wp:positionV>
            <wp:extent cx="3057525" cy="2066925"/>
            <wp:effectExtent l="0" t="0" r="9525" b="952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rtl/>
          <w:lang w:bidi="fa-IR"/>
        </w:rPr>
        <w:t xml:space="preserve">در مدل </w:t>
      </w:r>
      <w:r>
        <w:rPr>
          <w:rFonts w:hint="cs"/>
          <w:rtl/>
          <w:lang w:bidi="fa-IR"/>
        </w:rPr>
        <w:t>پنجم</w:t>
      </w:r>
      <w:r>
        <w:rPr>
          <w:rFonts w:hint="cs"/>
          <w:rtl/>
          <w:lang w:bidi="fa-IR"/>
        </w:rPr>
        <w:t xml:space="preserve"> از ستون فولادی استفاده شده که سه درجه ی  آزادی در کف ستون صفر در نظر گرفته شده (ستون در این سه درجه کاملا فیکس شده). نیروی اعمالی به ستون در این مدل ، نیروی فشاری </w:t>
      </w:r>
      <w:r>
        <w:rPr>
          <w:rFonts w:hint="cs"/>
          <w:rtl/>
          <w:lang w:bidi="fa-IR"/>
        </w:rPr>
        <w:t xml:space="preserve">نقطه ای( در صورت استفاده از نیروی صفحه ای نرم افزار در انجام تحلیل به دلیل بالا بودن فشار دچار اختلال می شد و دریافت ارور مواجه میشدیم به همین دلیل از نیروی نقطه ای استفاده کردیم) 250 </w:t>
      </w:r>
      <w:r>
        <w:rPr>
          <w:rFonts w:hint="cs"/>
          <w:rtl/>
          <w:lang w:bidi="fa-IR"/>
        </w:rPr>
        <w:t>پاسکال وارد شده به سر ستون میباشد.</w:t>
      </w:r>
    </w:p>
    <w:p w14:paraId="33896DAA" w14:textId="437A4597" w:rsidR="00472EC8" w:rsidRDefault="00472EC8" w:rsidP="00472EC8">
      <w:pPr>
        <w:jc w:val="right"/>
        <w:rPr>
          <w:rtl/>
          <w:lang w:bidi="fa-IR"/>
        </w:rPr>
      </w:pPr>
    </w:p>
    <w:p w14:paraId="599D859C" w14:textId="34020650" w:rsidR="00472EC8" w:rsidRDefault="00472EC8" w:rsidP="00472EC8">
      <w:pPr>
        <w:jc w:val="right"/>
        <w:rPr>
          <w:sz w:val="20"/>
          <w:szCs w:val="20"/>
          <w:rtl/>
          <w:lang w:bidi="fa-IR"/>
        </w:rPr>
      </w:pPr>
      <w:r w:rsidRPr="00152530">
        <w:rPr>
          <w:rFonts w:hint="cs"/>
          <w:sz w:val="20"/>
          <w:szCs w:val="20"/>
          <w:rtl/>
          <w:lang w:bidi="fa-IR"/>
        </w:rPr>
        <w:t xml:space="preserve">شکل </w:t>
      </w:r>
      <w:r>
        <w:rPr>
          <w:rFonts w:hint="cs"/>
          <w:sz w:val="20"/>
          <w:szCs w:val="20"/>
          <w:rtl/>
          <w:lang w:bidi="fa-IR"/>
        </w:rPr>
        <w:t>9</w:t>
      </w:r>
      <w:r w:rsidRPr="00152530">
        <w:rPr>
          <w:rFonts w:hint="cs"/>
          <w:sz w:val="20"/>
          <w:szCs w:val="20"/>
          <w:rtl/>
          <w:lang w:bidi="fa-IR"/>
        </w:rPr>
        <w:t xml:space="preserve">: تغیر شکل ستون در مدل </w:t>
      </w:r>
      <w:r>
        <w:rPr>
          <w:rFonts w:hint="cs"/>
          <w:sz w:val="20"/>
          <w:szCs w:val="20"/>
          <w:rtl/>
          <w:lang w:bidi="fa-IR"/>
        </w:rPr>
        <w:t>سوم</w:t>
      </w:r>
      <w:r w:rsidRPr="00152530">
        <w:rPr>
          <w:rFonts w:hint="cs"/>
          <w:sz w:val="20"/>
          <w:szCs w:val="20"/>
          <w:rtl/>
          <w:lang w:bidi="fa-IR"/>
        </w:rPr>
        <w:t xml:space="preserve">              </w:t>
      </w:r>
      <w:r>
        <w:rPr>
          <w:rFonts w:hint="cs"/>
          <w:sz w:val="20"/>
          <w:szCs w:val="20"/>
          <w:rtl/>
          <w:lang w:bidi="fa-IR"/>
        </w:rPr>
        <w:t xml:space="preserve">          </w:t>
      </w:r>
      <w:r w:rsidRPr="00152530">
        <w:rPr>
          <w:rFonts w:hint="cs"/>
          <w:sz w:val="20"/>
          <w:szCs w:val="20"/>
          <w:rtl/>
          <w:lang w:bidi="fa-IR"/>
        </w:rPr>
        <w:t xml:space="preserve"> </w:t>
      </w:r>
      <w:r>
        <w:rPr>
          <w:rFonts w:hint="cs"/>
          <w:sz w:val="20"/>
          <w:szCs w:val="20"/>
          <w:rtl/>
          <w:lang w:bidi="fa-IR"/>
        </w:rPr>
        <w:t xml:space="preserve">     </w:t>
      </w:r>
      <w:r w:rsidRPr="00152530">
        <w:rPr>
          <w:rFonts w:hint="cs"/>
          <w:sz w:val="20"/>
          <w:szCs w:val="20"/>
          <w:rtl/>
          <w:lang w:bidi="fa-IR"/>
        </w:rPr>
        <w:t xml:space="preserve">    شکل</w:t>
      </w:r>
      <w:r>
        <w:rPr>
          <w:rFonts w:hint="cs"/>
          <w:sz w:val="20"/>
          <w:szCs w:val="20"/>
          <w:rtl/>
          <w:lang w:bidi="fa-IR"/>
        </w:rPr>
        <w:t xml:space="preserve"> </w:t>
      </w:r>
      <w:r>
        <w:rPr>
          <w:rFonts w:hint="cs"/>
          <w:sz w:val="20"/>
          <w:szCs w:val="20"/>
          <w:rtl/>
          <w:lang w:bidi="fa-IR"/>
        </w:rPr>
        <w:t>10</w:t>
      </w:r>
      <w:r w:rsidRPr="00152530">
        <w:rPr>
          <w:rFonts w:hint="cs"/>
          <w:sz w:val="20"/>
          <w:szCs w:val="20"/>
          <w:rtl/>
          <w:lang w:bidi="fa-IR"/>
        </w:rPr>
        <w:t xml:space="preserve"> : نمودار تحلیل کرنش نسبت به زمان در یکی</w:t>
      </w:r>
      <w:r>
        <w:rPr>
          <w:rFonts w:hint="cs"/>
          <w:sz w:val="20"/>
          <w:szCs w:val="20"/>
          <w:rtl/>
          <w:lang w:bidi="fa-IR"/>
        </w:rPr>
        <w:t xml:space="preserve"> از </w:t>
      </w:r>
      <w:r w:rsidRPr="00152530">
        <w:rPr>
          <w:rFonts w:hint="cs"/>
          <w:sz w:val="20"/>
          <w:szCs w:val="20"/>
          <w:rtl/>
          <w:lang w:bidi="fa-IR"/>
        </w:rPr>
        <w:t xml:space="preserve"> المان های انتخ</w:t>
      </w:r>
      <w:r>
        <w:rPr>
          <w:rFonts w:hint="cs"/>
          <w:sz w:val="20"/>
          <w:szCs w:val="20"/>
          <w:rtl/>
          <w:lang w:bidi="fa-IR"/>
        </w:rPr>
        <w:t>ابی</w:t>
      </w:r>
    </w:p>
    <w:p w14:paraId="64494337" w14:textId="3F6DFF7E" w:rsidR="00472EC8" w:rsidRDefault="00472EC8" w:rsidP="00472EC8">
      <w:pPr>
        <w:jc w:val="right"/>
        <w:rPr>
          <w:rtl/>
          <w:lang w:bidi="fa-IR"/>
        </w:rPr>
      </w:pPr>
    </w:p>
    <w:p w14:paraId="6C1FF283" w14:textId="6C509700" w:rsidR="00472EC8" w:rsidRDefault="00472EC8" w:rsidP="008D758C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مدل ششم : </w:t>
      </w:r>
    </w:p>
    <w:p w14:paraId="19200891" w14:textId="170F6D20" w:rsidR="00472EC8" w:rsidRDefault="00472EC8" w:rsidP="00472EC8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در مدل پنجم از ستون فولادی استفاده شده که سه درجه ی  آزادی در کف ستون صفر در نظر گرفته شده (ستون در این سه درجه کاملا فیکس شده). نیروی اعمالی به ستون در این مدل ، نیروی فشاری نقطه ای( در صورت استفاده از نیروی صفحه ای نرم افزار در انجام تحلیل به دلیل بالا بودن فشار دچار اختلال می شد و دریافت ارور مواجه میشدیم به همین دلیل از نیروی نقطه ای استفاده کردیم) 250 پاسکال وارد شده به سر ستون میباشد</w:t>
      </w:r>
      <w:r>
        <w:rPr>
          <w:rFonts w:hint="cs"/>
          <w:rtl/>
          <w:lang w:bidi="fa-IR"/>
        </w:rPr>
        <w:t>.</w:t>
      </w:r>
    </w:p>
    <w:p w14:paraId="5D95EFB1" w14:textId="77777777" w:rsidR="00472EC8" w:rsidRDefault="00472EC8" w:rsidP="00472EC8">
      <w:pPr>
        <w:jc w:val="right"/>
        <w:rPr>
          <w:rtl/>
          <w:lang w:bidi="fa-IR"/>
        </w:rPr>
      </w:pPr>
    </w:p>
    <w:p w14:paraId="4D222561" w14:textId="772CEC1F" w:rsidR="00472EC8" w:rsidRDefault="00472EC8" w:rsidP="00472EC8">
      <w:pPr>
        <w:jc w:val="right"/>
        <w:rPr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116B58A0" wp14:editId="70C591C9">
            <wp:extent cx="2933700" cy="2239010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3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82CA0E6" wp14:editId="69E6D896">
            <wp:extent cx="3000375" cy="22574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82306" w14:textId="1ED28AD2" w:rsidR="00472EC8" w:rsidRDefault="00472EC8" w:rsidP="00472EC8">
      <w:pPr>
        <w:jc w:val="right"/>
        <w:rPr>
          <w:sz w:val="20"/>
          <w:szCs w:val="20"/>
          <w:rtl/>
          <w:lang w:bidi="fa-IR"/>
        </w:rPr>
      </w:pPr>
      <w:r w:rsidRPr="00152530">
        <w:rPr>
          <w:rFonts w:hint="cs"/>
          <w:sz w:val="20"/>
          <w:szCs w:val="20"/>
          <w:rtl/>
          <w:lang w:bidi="fa-IR"/>
        </w:rPr>
        <w:t xml:space="preserve">شکل </w:t>
      </w:r>
      <w:r>
        <w:rPr>
          <w:rFonts w:hint="cs"/>
          <w:sz w:val="20"/>
          <w:szCs w:val="20"/>
          <w:rtl/>
          <w:lang w:bidi="fa-IR"/>
        </w:rPr>
        <w:t>11</w:t>
      </w:r>
      <w:r w:rsidRPr="00152530">
        <w:rPr>
          <w:rFonts w:hint="cs"/>
          <w:sz w:val="20"/>
          <w:szCs w:val="20"/>
          <w:rtl/>
          <w:lang w:bidi="fa-IR"/>
        </w:rPr>
        <w:t xml:space="preserve">: تغیر شکل ستون در مدل </w:t>
      </w:r>
      <w:r>
        <w:rPr>
          <w:rFonts w:hint="cs"/>
          <w:sz w:val="20"/>
          <w:szCs w:val="20"/>
          <w:rtl/>
          <w:lang w:bidi="fa-IR"/>
        </w:rPr>
        <w:t>سوم</w:t>
      </w:r>
      <w:r w:rsidRPr="00152530">
        <w:rPr>
          <w:rFonts w:hint="cs"/>
          <w:sz w:val="20"/>
          <w:szCs w:val="20"/>
          <w:rtl/>
          <w:lang w:bidi="fa-IR"/>
        </w:rPr>
        <w:t xml:space="preserve">              </w:t>
      </w:r>
      <w:r>
        <w:rPr>
          <w:rFonts w:hint="cs"/>
          <w:sz w:val="20"/>
          <w:szCs w:val="20"/>
          <w:rtl/>
          <w:lang w:bidi="fa-IR"/>
        </w:rPr>
        <w:t xml:space="preserve">              </w:t>
      </w:r>
      <w:r w:rsidRPr="00152530">
        <w:rPr>
          <w:rFonts w:hint="cs"/>
          <w:sz w:val="20"/>
          <w:szCs w:val="20"/>
          <w:rtl/>
          <w:lang w:bidi="fa-IR"/>
        </w:rPr>
        <w:t xml:space="preserve">    شکل</w:t>
      </w:r>
      <w:r>
        <w:rPr>
          <w:rFonts w:hint="cs"/>
          <w:sz w:val="20"/>
          <w:szCs w:val="20"/>
          <w:rtl/>
          <w:lang w:bidi="fa-IR"/>
        </w:rPr>
        <w:t xml:space="preserve"> </w:t>
      </w:r>
      <w:r>
        <w:rPr>
          <w:rFonts w:hint="cs"/>
          <w:sz w:val="20"/>
          <w:szCs w:val="20"/>
          <w:rtl/>
          <w:lang w:bidi="fa-IR"/>
        </w:rPr>
        <w:t>12</w:t>
      </w:r>
      <w:r w:rsidRPr="00152530">
        <w:rPr>
          <w:rFonts w:hint="cs"/>
          <w:sz w:val="20"/>
          <w:szCs w:val="20"/>
          <w:rtl/>
          <w:lang w:bidi="fa-IR"/>
        </w:rPr>
        <w:t xml:space="preserve"> : نمودار تحلیل کرنش نسبت به زمان در یکی</w:t>
      </w:r>
      <w:r>
        <w:rPr>
          <w:rFonts w:hint="cs"/>
          <w:sz w:val="20"/>
          <w:szCs w:val="20"/>
          <w:rtl/>
          <w:lang w:bidi="fa-IR"/>
        </w:rPr>
        <w:t xml:space="preserve"> از </w:t>
      </w:r>
      <w:r w:rsidRPr="00152530">
        <w:rPr>
          <w:rFonts w:hint="cs"/>
          <w:sz w:val="20"/>
          <w:szCs w:val="20"/>
          <w:rtl/>
          <w:lang w:bidi="fa-IR"/>
        </w:rPr>
        <w:t xml:space="preserve"> المان های انتخ</w:t>
      </w:r>
      <w:r>
        <w:rPr>
          <w:rFonts w:hint="cs"/>
          <w:sz w:val="20"/>
          <w:szCs w:val="20"/>
          <w:rtl/>
          <w:lang w:bidi="fa-IR"/>
        </w:rPr>
        <w:t>ابی</w:t>
      </w:r>
    </w:p>
    <w:p w14:paraId="3E233D49" w14:textId="77777777" w:rsidR="00472EC8" w:rsidRDefault="00472EC8" w:rsidP="00472EC8">
      <w:pPr>
        <w:jc w:val="right"/>
        <w:rPr>
          <w:lang w:bidi="fa-IR"/>
        </w:rPr>
      </w:pPr>
    </w:p>
    <w:sectPr w:rsidR="00472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DE3"/>
    <w:rsid w:val="00152530"/>
    <w:rsid w:val="00472EC8"/>
    <w:rsid w:val="00503F59"/>
    <w:rsid w:val="00516440"/>
    <w:rsid w:val="00533A46"/>
    <w:rsid w:val="00546F1B"/>
    <w:rsid w:val="006F4DD5"/>
    <w:rsid w:val="007056DE"/>
    <w:rsid w:val="00764E9B"/>
    <w:rsid w:val="00810DE3"/>
    <w:rsid w:val="00822BBA"/>
    <w:rsid w:val="008420CC"/>
    <w:rsid w:val="008D758C"/>
    <w:rsid w:val="0091647E"/>
    <w:rsid w:val="00E7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8F100"/>
  <w15:chartTrackingRefBased/>
  <w15:docId w15:val="{4AB980D3-0A8D-4B3B-AFC0-D07937C5E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0D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0D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0D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0D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0D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0D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0D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0D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0D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0D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0D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0D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0D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0D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0D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0D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0D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0D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0D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0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0D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0D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0D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0D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0D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0D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0D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0D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0DE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10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10D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0D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0D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D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D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NovinGT.com</dc:creator>
  <cp:keywords/>
  <dc:description/>
  <cp:lastModifiedBy>NovinGT.com</cp:lastModifiedBy>
  <cp:revision>4</cp:revision>
  <dcterms:created xsi:type="dcterms:W3CDTF">2025-07-09T11:11:00Z</dcterms:created>
  <dcterms:modified xsi:type="dcterms:W3CDTF">2025-07-10T13:12:00Z</dcterms:modified>
</cp:coreProperties>
</file>